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C02951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C02951">
        <w:rPr>
          <w:rFonts w:ascii="Bookman Old Style" w:hAnsi="Bookman Old Style" w:cs="Arial"/>
          <w:b/>
          <w:bCs/>
          <w:noProof/>
        </w:rPr>
        <w:fldChar w:fldCharType="separate"/>
      </w:r>
      <w:r w:rsidR="001C661D" w:rsidRPr="000206E0">
        <w:rPr>
          <w:rFonts w:ascii="Bookman Old Style" w:hAnsi="Bookman Old Style" w:cs="Arial"/>
          <w:b/>
          <w:bCs/>
          <w:noProof/>
        </w:rPr>
        <w:t>M.Com.</w:t>
      </w:r>
      <w:r w:rsidR="00C02951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C02951">
        <w:rPr>
          <w:rFonts w:ascii="Bookman Old Style" w:hAnsi="Bookman Old Style" w:cs="Arial"/>
          <w:b/>
          <w:bCs/>
        </w:rPr>
        <w:fldChar w:fldCharType="begin"/>
      </w:r>
      <w:r w:rsidR="00F35060">
        <w:rPr>
          <w:rFonts w:ascii="Bookman Old Style" w:hAnsi="Bookman Old Style" w:cs="Arial"/>
          <w:b/>
          <w:bCs/>
        </w:rPr>
        <w:instrText xml:space="preserve"> MERGEFIELD DEPT_NAME </w:instrText>
      </w:r>
      <w:r w:rsidR="00C02951">
        <w:rPr>
          <w:rFonts w:ascii="Bookman Old Style" w:hAnsi="Bookman Old Style" w:cs="Arial"/>
          <w:b/>
          <w:bCs/>
        </w:rPr>
        <w:fldChar w:fldCharType="separate"/>
      </w:r>
      <w:r w:rsidR="001C661D" w:rsidRPr="000206E0">
        <w:rPr>
          <w:rFonts w:ascii="Bookman Old Style" w:hAnsi="Bookman Old Style" w:cs="Arial"/>
          <w:b/>
          <w:bCs/>
          <w:noProof/>
        </w:rPr>
        <w:t>COMMERCE</w:t>
      </w:r>
      <w:r w:rsidR="00C02951">
        <w:rPr>
          <w:rFonts w:ascii="Bookman Old Style" w:hAnsi="Bookman Old Style" w:cs="Arial"/>
          <w:b/>
          <w:bCs/>
        </w:rPr>
        <w:fldChar w:fldCharType="end"/>
      </w:r>
    </w:p>
    <w:p w:rsidR="00FF6AEB" w:rsidRDefault="00C0295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C661D" w:rsidRPr="000206E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C661D" w:rsidRPr="000206E0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C02951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C02951">
        <w:rPr>
          <w:rFonts w:ascii="Bookman Old Style" w:hAnsi="Bookman Old Style" w:cs="Arial"/>
          <w:noProof/>
        </w:rPr>
        <w:fldChar w:fldCharType="separate"/>
      </w:r>
      <w:r w:rsidR="001C661D" w:rsidRPr="000206E0">
        <w:rPr>
          <w:rFonts w:ascii="Bookman Old Style" w:hAnsi="Bookman Old Style" w:cs="Arial"/>
          <w:noProof/>
        </w:rPr>
        <w:t>CO 3808</w:t>
      </w:r>
      <w:r w:rsidR="00C02951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C0295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C02951">
        <w:rPr>
          <w:rFonts w:ascii="Bookman Old Style" w:hAnsi="Bookman Old Style" w:cs="Arial"/>
        </w:rPr>
        <w:fldChar w:fldCharType="separate"/>
      </w:r>
      <w:r w:rsidR="001C661D" w:rsidRPr="000206E0">
        <w:rPr>
          <w:rFonts w:ascii="Bookman Old Style" w:hAnsi="Bookman Old Style" w:cs="Arial"/>
          <w:noProof/>
        </w:rPr>
        <w:t>CREATIVE ADVERTISING</w:t>
      </w:r>
      <w:r w:rsidR="00C02951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C02951">
      <w:pPr>
        <w:jc w:val="center"/>
        <w:rPr>
          <w:rFonts w:ascii="Bookman Old Style" w:hAnsi="Bookman Old Style"/>
          <w:sz w:val="20"/>
          <w:szCs w:val="20"/>
        </w:rPr>
      </w:pPr>
      <w:r w:rsidRPr="00C0295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C0295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C02951">
        <w:rPr>
          <w:rFonts w:ascii="Bookman Old Style" w:hAnsi="Bookman Old Style" w:cs="Arial"/>
        </w:rPr>
        <w:fldChar w:fldCharType="separate"/>
      </w:r>
      <w:r w:rsidR="001C661D" w:rsidRPr="000206E0">
        <w:rPr>
          <w:rFonts w:ascii="Bookman Old Style" w:hAnsi="Bookman Old Style" w:cs="Arial"/>
          <w:noProof/>
        </w:rPr>
        <w:t>11-11-10</w:t>
      </w:r>
      <w:r w:rsidR="00C0295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C0295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C02951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C661D" w:rsidRPr="000206E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C661D" w:rsidRPr="001C661D" w:rsidRDefault="001C661D" w:rsidP="001C661D">
      <w:pPr>
        <w:rPr>
          <w:b/>
        </w:rPr>
      </w:pPr>
      <w:r>
        <w:t xml:space="preserve">                                                                      </w:t>
      </w:r>
      <w:r>
        <w:tab/>
      </w:r>
      <w:r>
        <w:tab/>
      </w:r>
      <w:r w:rsidRPr="001C661D">
        <w:rPr>
          <w:b/>
        </w:rPr>
        <w:t>PART A</w:t>
      </w:r>
    </w:p>
    <w:p w:rsidR="001C661D" w:rsidRDefault="001C661D" w:rsidP="001C661D">
      <w:r>
        <w:t xml:space="preserve">Answer all the questions: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(10x2=20)</w:t>
      </w:r>
    </w:p>
    <w:p w:rsidR="001C661D" w:rsidRDefault="001C661D" w:rsidP="001C661D"/>
    <w:p w:rsidR="001C661D" w:rsidRDefault="001C661D" w:rsidP="001C661D">
      <w:pPr>
        <w:spacing w:line="276" w:lineRule="auto"/>
      </w:pPr>
      <w:r>
        <w:t>1.Explain the photogravure process of printing.</w:t>
      </w:r>
    </w:p>
    <w:p w:rsidR="001C661D" w:rsidRDefault="001C661D" w:rsidP="001C661D">
      <w:pPr>
        <w:spacing w:line="276" w:lineRule="auto"/>
      </w:pPr>
      <w:r>
        <w:t>2.State any two functions of advertising.</w:t>
      </w:r>
    </w:p>
    <w:p w:rsidR="001C661D" w:rsidRDefault="001C661D" w:rsidP="001C661D">
      <w:pPr>
        <w:spacing w:line="276" w:lineRule="auto"/>
      </w:pPr>
      <w:r>
        <w:t>3.What is meant by ‘REBUS’?</w:t>
      </w:r>
    </w:p>
    <w:p w:rsidR="001C661D" w:rsidRDefault="001C661D" w:rsidP="001C661D">
      <w:pPr>
        <w:spacing w:line="276" w:lineRule="auto"/>
      </w:pPr>
      <w:r>
        <w:t>4.What is convergent thinking?</w:t>
      </w:r>
    </w:p>
    <w:p w:rsidR="001C661D" w:rsidRDefault="001C661D" w:rsidP="001C661D">
      <w:pPr>
        <w:spacing w:line="276" w:lineRule="auto"/>
      </w:pPr>
      <w:r>
        <w:t>5.What is a ONE – LINER?</w:t>
      </w:r>
    </w:p>
    <w:p w:rsidR="001C661D" w:rsidRDefault="001C661D" w:rsidP="001C661D">
      <w:pPr>
        <w:spacing w:line="276" w:lineRule="auto"/>
      </w:pPr>
      <w:r>
        <w:t>6.Give an example for a slogan.</w:t>
      </w:r>
    </w:p>
    <w:p w:rsidR="001C661D" w:rsidRDefault="001C661D" w:rsidP="001C661D">
      <w:pPr>
        <w:spacing w:line="276" w:lineRule="auto"/>
      </w:pPr>
      <w:r>
        <w:t>7.Explain proactive or offbeat headlines.</w:t>
      </w:r>
    </w:p>
    <w:p w:rsidR="001C661D" w:rsidRDefault="001C661D" w:rsidP="001C661D">
      <w:pPr>
        <w:spacing w:line="276" w:lineRule="auto"/>
      </w:pPr>
      <w:r>
        <w:t>8.Why is a subheading called a kicker or a overline?</w:t>
      </w:r>
    </w:p>
    <w:p w:rsidR="001C661D" w:rsidRDefault="001C661D" w:rsidP="001C661D">
      <w:pPr>
        <w:spacing w:line="276" w:lineRule="auto"/>
      </w:pPr>
      <w:r>
        <w:t>9.What is meant by trial close?</w:t>
      </w:r>
    </w:p>
    <w:p w:rsidR="001C661D" w:rsidRDefault="001C661D" w:rsidP="001C661D">
      <w:pPr>
        <w:spacing w:line="276" w:lineRule="auto"/>
      </w:pPr>
      <w:r>
        <w:t>10.What is meant by ‘WHITE SPACE’?</w:t>
      </w:r>
    </w:p>
    <w:p w:rsidR="001C661D" w:rsidRDefault="001C661D" w:rsidP="001C661D"/>
    <w:p w:rsidR="001C661D" w:rsidRPr="001C661D" w:rsidRDefault="001C661D" w:rsidP="001C661D">
      <w:pPr>
        <w:rPr>
          <w:b/>
        </w:rPr>
      </w:pPr>
      <w:r>
        <w:t xml:space="preserve">                                                                       </w:t>
      </w:r>
      <w:r>
        <w:tab/>
      </w:r>
      <w:r>
        <w:tab/>
      </w:r>
      <w:r w:rsidRPr="001C661D">
        <w:rPr>
          <w:b/>
        </w:rPr>
        <w:t>PART B</w:t>
      </w:r>
    </w:p>
    <w:p w:rsidR="001C661D" w:rsidRDefault="001C661D" w:rsidP="001C661D">
      <w:r>
        <w:t xml:space="preserve">Answer any five of the following: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(5x8=40)</w:t>
      </w:r>
    </w:p>
    <w:p w:rsidR="001C661D" w:rsidRDefault="001C661D" w:rsidP="001C661D"/>
    <w:p w:rsidR="001C661D" w:rsidRDefault="001C661D" w:rsidP="001C661D">
      <w:pPr>
        <w:spacing w:line="276" w:lineRule="auto"/>
      </w:pPr>
      <w:r>
        <w:t>11.Explain any eight appeals with examples.</w:t>
      </w:r>
    </w:p>
    <w:p w:rsidR="001C661D" w:rsidRDefault="001C661D" w:rsidP="001C661D">
      <w:pPr>
        <w:spacing w:line="276" w:lineRule="auto"/>
      </w:pPr>
      <w:r>
        <w:t>12.Describe the advertising exposure model in detail.</w:t>
      </w:r>
    </w:p>
    <w:p w:rsidR="001C661D" w:rsidRDefault="001C661D" w:rsidP="001C661D">
      <w:pPr>
        <w:spacing w:line="276" w:lineRule="auto"/>
      </w:pPr>
      <w:r>
        <w:t>13.Explain the creative strategies to be followed while preparing an ad?</w:t>
      </w:r>
    </w:p>
    <w:p w:rsidR="001C661D" w:rsidRDefault="001C661D" w:rsidP="001C661D">
      <w:pPr>
        <w:spacing w:line="276" w:lineRule="auto"/>
      </w:pPr>
      <w:r>
        <w:t>14.Explain the following with examples: 1.trade advertising   2.selective advertising   3.class advertising   4.horizontal co-operative advertising  5.direct response advertising  6.vertical co-operative advertising  7.shortage advertising   8.mass advertising.</w:t>
      </w:r>
    </w:p>
    <w:p w:rsidR="001C661D" w:rsidRDefault="001C661D" w:rsidP="001C661D">
      <w:pPr>
        <w:spacing w:line="276" w:lineRule="auto"/>
      </w:pPr>
      <w:r>
        <w:t>15.Enlist and explain the various principles of design.</w:t>
      </w:r>
    </w:p>
    <w:p w:rsidR="001C661D" w:rsidRDefault="001C661D" w:rsidP="001C661D">
      <w:pPr>
        <w:spacing w:line="276" w:lineRule="auto"/>
      </w:pPr>
      <w:r>
        <w:t>16.Enumerate and explain the economic objections to advertising.</w:t>
      </w:r>
    </w:p>
    <w:p w:rsidR="001C661D" w:rsidRDefault="001C661D" w:rsidP="001C661D">
      <w:pPr>
        <w:spacing w:line="276" w:lineRule="auto"/>
      </w:pPr>
      <w:r>
        <w:t>17.What are the services provided by an ad agency to its clients? Explain them.</w:t>
      </w:r>
    </w:p>
    <w:p w:rsidR="001C661D" w:rsidRDefault="001C661D" w:rsidP="001C661D">
      <w:pPr>
        <w:spacing w:line="276" w:lineRule="auto"/>
      </w:pPr>
      <w:r>
        <w:t>18.Describe the steps in the preparation of  a layout.</w:t>
      </w:r>
    </w:p>
    <w:p w:rsidR="001C661D" w:rsidRDefault="001C661D" w:rsidP="001C661D"/>
    <w:p w:rsidR="001C661D" w:rsidRPr="001C661D" w:rsidRDefault="001C661D" w:rsidP="001C661D">
      <w:pPr>
        <w:rPr>
          <w:b/>
        </w:rPr>
      </w:pPr>
      <w:r w:rsidRPr="001C661D">
        <w:rPr>
          <w:b/>
        </w:rPr>
        <w:t xml:space="preserve">                                                                                PART C</w:t>
      </w:r>
    </w:p>
    <w:p w:rsidR="001C661D" w:rsidRDefault="001C661D" w:rsidP="001C661D">
      <w:r>
        <w:t xml:space="preserve">Answer any two of the following: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(2x20=40)</w:t>
      </w:r>
    </w:p>
    <w:p w:rsidR="001C661D" w:rsidRDefault="001C661D" w:rsidP="001C661D"/>
    <w:p w:rsidR="001C661D" w:rsidRDefault="001C661D" w:rsidP="001C661D">
      <w:pPr>
        <w:spacing w:line="276" w:lineRule="auto"/>
      </w:pPr>
      <w:r>
        <w:t>19.Explain the types of advertising with an example for each.</w:t>
      </w:r>
    </w:p>
    <w:p w:rsidR="001C661D" w:rsidRDefault="001C661D" w:rsidP="001C661D">
      <w:pPr>
        <w:spacing w:line="276" w:lineRule="auto"/>
      </w:pPr>
      <w:r>
        <w:t>20.How would you plan to choose the correct media for advertising?</w:t>
      </w:r>
    </w:p>
    <w:p w:rsidR="001C661D" w:rsidRDefault="001C661D" w:rsidP="001C661D">
      <w:pPr>
        <w:spacing w:line="276" w:lineRule="auto"/>
      </w:pPr>
      <w:r>
        <w:t>21.Choose a theme of your own and create an ad for a social cause.</w:t>
      </w:r>
    </w:p>
    <w:p w:rsidR="001C661D" w:rsidRDefault="001C661D" w:rsidP="001C661D">
      <w:pPr>
        <w:spacing w:line="276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51" w:rsidRDefault="00965451">
      <w:r>
        <w:separator/>
      </w:r>
    </w:p>
  </w:endnote>
  <w:endnote w:type="continuationSeparator" w:id="1">
    <w:p w:rsidR="00965451" w:rsidRDefault="0096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53484C6-A5F7-4050-9A93-EB06AF4F80B0}"/>
    <w:embedBold r:id="rId2" w:fontKey="{0DA5F90A-E83D-4FDB-B6F3-36306DDA241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0B35AA10-E05E-4550-A53E-B3A7F8512AB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F466B99-1985-4A93-BD4A-9A42986BE3E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C02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C02951">
    <w:pPr>
      <w:pStyle w:val="Footer"/>
      <w:jc w:val="right"/>
    </w:pPr>
    <w:fldSimple w:instr=" PAGE   \* MERGEFORMAT ">
      <w:r w:rsidR="00295FA1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51" w:rsidRDefault="00965451">
      <w:r>
        <w:separator/>
      </w:r>
    </w:p>
  </w:footnote>
  <w:footnote w:type="continuationSeparator" w:id="1">
    <w:p w:rsidR="00965451" w:rsidRDefault="00965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C661D"/>
    <w:rsid w:val="00295FA1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65451"/>
    <w:rsid w:val="009C1147"/>
    <w:rsid w:val="009D100B"/>
    <w:rsid w:val="00A00F2A"/>
    <w:rsid w:val="00A5767A"/>
    <w:rsid w:val="00A97F84"/>
    <w:rsid w:val="00B01F44"/>
    <w:rsid w:val="00B4615B"/>
    <w:rsid w:val="00C02951"/>
    <w:rsid w:val="00C626ED"/>
    <w:rsid w:val="00C668C0"/>
    <w:rsid w:val="00C77921"/>
    <w:rsid w:val="00D2578E"/>
    <w:rsid w:val="00E2737C"/>
    <w:rsid w:val="00E8649D"/>
    <w:rsid w:val="00F35060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51"/>
    <w:rPr>
      <w:sz w:val="24"/>
      <w:szCs w:val="24"/>
    </w:rPr>
  </w:style>
  <w:style w:type="paragraph" w:styleId="Heading1">
    <w:name w:val="heading 1"/>
    <w:basedOn w:val="Normal"/>
    <w:next w:val="Normal"/>
    <w:qFormat/>
    <w:rsid w:val="00C0295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295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2951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02951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C02951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0295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2951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2951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C029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02951"/>
  </w:style>
  <w:style w:type="paragraph" w:styleId="BodyTextIndent">
    <w:name w:val="Body Text Indent"/>
    <w:basedOn w:val="Normal"/>
    <w:semiHidden/>
    <w:rsid w:val="00C02951"/>
    <w:pPr>
      <w:ind w:left="1440" w:hanging="360"/>
    </w:pPr>
  </w:style>
  <w:style w:type="paragraph" w:styleId="Header">
    <w:name w:val="header"/>
    <w:basedOn w:val="Normal"/>
    <w:semiHidden/>
    <w:rsid w:val="00C029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02951"/>
    <w:rPr>
      <w:szCs w:val="20"/>
    </w:rPr>
  </w:style>
  <w:style w:type="paragraph" w:styleId="Subtitle">
    <w:name w:val="Subtitle"/>
    <w:basedOn w:val="Normal"/>
    <w:qFormat/>
    <w:rsid w:val="00C02951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2010-11-06T05:59:00Z</cp:lastPrinted>
  <dcterms:created xsi:type="dcterms:W3CDTF">2010-11-06T05:59:00Z</dcterms:created>
  <dcterms:modified xsi:type="dcterms:W3CDTF">2011-03-23T09:49:00Z</dcterms:modified>
</cp:coreProperties>
</file>